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FBF" w:rsidRPr="006740F1" w:rsidRDefault="00264FBF" w:rsidP="006740F1">
      <w:pPr>
        <w:jc w:val="both"/>
        <w:rPr>
          <w:rFonts w:ascii="Times New Roman" w:hAnsi="Times New Roman" w:cs="Times New Roman"/>
          <w:sz w:val="24"/>
          <w:szCs w:val="24"/>
        </w:rPr>
      </w:pPr>
      <w:r w:rsidRPr="006740F1">
        <w:rPr>
          <w:rFonts w:ascii="Times New Roman" w:hAnsi="Times New Roman" w:cs="Times New Roman"/>
          <w:b/>
          <w:i/>
          <w:sz w:val="24"/>
          <w:szCs w:val="24"/>
        </w:rPr>
        <w:t>ООО «Строй-Групп»</w:t>
      </w:r>
      <w:r w:rsidRPr="006740F1">
        <w:rPr>
          <w:rFonts w:ascii="Times New Roman" w:hAnsi="Times New Roman" w:cs="Times New Roman"/>
          <w:i/>
          <w:sz w:val="24"/>
          <w:szCs w:val="24"/>
        </w:rPr>
        <w:t xml:space="preserve"> совместно с партнером по внедрению </w:t>
      </w:r>
      <w:r w:rsidRPr="006740F1">
        <w:rPr>
          <w:rFonts w:ascii="Times New Roman" w:hAnsi="Times New Roman" w:cs="Times New Roman"/>
          <w:b/>
          <w:i/>
          <w:sz w:val="24"/>
          <w:szCs w:val="24"/>
        </w:rPr>
        <w:t>Группой Компаний</w:t>
      </w:r>
      <w:r w:rsidRPr="006740F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740F1">
        <w:rPr>
          <w:rFonts w:ascii="Times New Roman" w:hAnsi="Times New Roman" w:cs="Times New Roman"/>
          <w:b/>
          <w:i/>
          <w:sz w:val="24"/>
          <w:szCs w:val="24"/>
        </w:rPr>
        <w:t>«</w:t>
      </w:r>
      <w:proofErr w:type="spellStart"/>
      <w:r w:rsidRPr="006740F1">
        <w:rPr>
          <w:rFonts w:ascii="Times New Roman" w:hAnsi="Times New Roman" w:cs="Times New Roman"/>
          <w:b/>
          <w:i/>
          <w:sz w:val="24"/>
          <w:szCs w:val="24"/>
        </w:rPr>
        <w:t>СофтБаланс</w:t>
      </w:r>
      <w:proofErr w:type="spellEnd"/>
      <w:r w:rsidRPr="006740F1">
        <w:rPr>
          <w:rFonts w:ascii="Times New Roman" w:hAnsi="Times New Roman" w:cs="Times New Roman"/>
          <w:b/>
          <w:i/>
          <w:sz w:val="24"/>
          <w:szCs w:val="24"/>
        </w:rPr>
        <w:t>»</w:t>
      </w:r>
      <w:r w:rsidRPr="006740F1">
        <w:rPr>
          <w:rFonts w:ascii="Times New Roman" w:hAnsi="Times New Roman" w:cs="Times New Roman"/>
          <w:i/>
          <w:sz w:val="24"/>
          <w:szCs w:val="24"/>
        </w:rPr>
        <w:t xml:space="preserve"> завершила внедрение программного продукта «1С</w:t>
      </w:r>
      <w:proofErr w:type="gramStart"/>
      <w:r w:rsidRPr="006740F1">
        <w:rPr>
          <w:rFonts w:ascii="Times New Roman" w:hAnsi="Times New Roman" w:cs="Times New Roman"/>
          <w:i/>
          <w:sz w:val="24"/>
          <w:szCs w:val="24"/>
        </w:rPr>
        <w:t>:У</w:t>
      </w:r>
      <w:proofErr w:type="gramEnd"/>
      <w:r w:rsidRPr="006740F1">
        <w:rPr>
          <w:rFonts w:ascii="Times New Roman" w:hAnsi="Times New Roman" w:cs="Times New Roman"/>
          <w:i/>
          <w:sz w:val="24"/>
          <w:szCs w:val="24"/>
        </w:rPr>
        <w:t xml:space="preserve">правление строительной организацией 8». Внедрение  выполнено при максимальном использовании типового функционала решения, что свидетельствует о гибкости и продуманности программного продукта. Автоматизировано </w:t>
      </w:r>
      <w:r w:rsidRPr="006740F1">
        <w:rPr>
          <w:rFonts w:ascii="Times New Roman" w:hAnsi="Times New Roman" w:cs="Times New Roman"/>
          <w:i/>
          <w:sz w:val="24"/>
          <w:szCs w:val="24"/>
        </w:rPr>
        <w:t>30</w:t>
      </w:r>
      <w:r w:rsidRPr="006740F1">
        <w:rPr>
          <w:rFonts w:ascii="Times New Roman" w:hAnsi="Times New Roman" w:cs="Times New Roman"/>
          <w:i/>
          <w:sz w:val="24"/>
          <w:szCs w:val="24"/>
        </w:rPr>
        <w:t xml:space="preserve"> рабочих мест.</w:t>
      </w:r>
    </w:p>
    <w:p w:rsidR="00264FBF" w:rsidRPr="00264FBF" w:rsidRDefault="00264FBF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6740F1">
        <w:rPr>
          <w:rFonts w:ascii="Times New Roman" w:eastAsia="Times New Roman" w:hAnsi="Times New Roman" w:cs="Times New Roman"/>
          <w:b/>
          <w:bCs/>
          <w:i/>
          <w:iCs/>
          <w:color w:val="336699"/>
          <w:sz w:val="24"/>
          <w:szCs w:val="24"/>
          <w:lang w:eastAsia="ru-RU"/>
        </w:rPr>
        <w:t>Цели и Задачи Проекта:</w:t>
      </w:r>
    </w:p>
    <w:p w:rsidR="006740F1" w:rsidRDefault="00264FBF" w:rsidP="006740F1">
      <w:pPr>
        <w:spacing w:before="100" w:beforeAutospacing="1" w:after="100" w:afterAutospacing="1" w:line="336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Приоритетными н</w:t>
      </w:r>
      <w:r w:rsidR="006740F1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аправлениями автоматизации стали:</w:t>
      </w:r>
    </w:p>
    <w:p w:rsidR="006740F1" w:rsidRDefault="00264FBF" w:rsidP="006740F1">
      <w:pPr>
        <w:pStyle w:val="a3"/>
        <w:numPr>
          <w:ilvl w:val="0"/>
          <w:numId w:val="11"/>
        </w:numPr>
        <w:spacing w:before="100" w:beforeAutospacing="1" w:after="100" w:afterAutospacing="1" w:line="336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6740F1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внедрение финансового блока; </w:t>
      </w:r>
    </w:p>
    <w:p w:rsidR="006740F1" w:rsidRPr="006740F1" w:rsidRDefault="006740F1" w:rsidP="006740F1">
      <w:pPr>
        <w:pStyle w:val="a3"/>
        <w:numPr>
          <w:ilvl w:val="0"/>
          <w:numId w:val="11"/>
        </w:numPr>
        <w:spacing w:before="100" w:beforeAutospacing="1" w:after="100" w:afterAutospacing="1" w:line="336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а</w:t>
      </w:r>
      <w:r w:rsidR="00264FBF" w:rsidRPr="006740F1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втоматизация первичного регламентного</w:t>
      </w:r>
      <w:r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 учета и финансовой отчетности. </w:t>
      </w:r>
    </w:p>
    <w:p w:rsidR="00264FBF" w:rsidRPr="006740F1" w:rsidRDefault="00264FBF" w:rsidP="006740F1">
      <w:pPr>
        <w:spacing w:before="100" w:beforeAutospacing="1" w:after="100" w:afterAutospacing="1" w:line="336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6740F1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Изменения блока регламентного учета и отчетности коснулись в основном особенностей ООО «</w:t>
      </w:r>
      <w:proofErr w:type="gramStart"/>
      <w:r w:rsidRPr="006740F1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Строй-Групп</w:t>
      </w:r>
      <w:proofErr w:type="gramEnd"/>
      <w:r w:rsidRPr="006740F1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»; </w:t>
      </w:r>
    </w:p>
    <w:p w:rsidR="00264FBF" w:rsidRPr="00264FBF" w:rsidRDefault="00264FBF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6740F1">
        <w:rPr>
          <w:rFonts w:ascii="Times New Roman" w:eastAsia="Times New Roman" w:hAnsi="Times New Roman" w:cs="Times New Roman"/>
          <w:b/>
          <w:bCs/>
          <w:i/>
          <w:iCs/>
          <w:color w:val="336699"/>
          <w:sz w:val="24"/>
          <w:szCs w:val="24"/>
          <w:lang w:eastAsia="ru-RU"/>
        </w:rPr>
        <w:t>Ключевые Результаты:</w:t>
      </w:r>
    </w:p>
    <w:p w:rsidR="00264FBF" w:rsidRPr="00264FBF" w:rsidRDefault="00264FBF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В связи с постоянно увеличивающимися объема</w:t>
      </w:r>
      <w:bookmarkStart w:id="0" w:name="_GoBack"/>
      <w:bookmarkEnd w:id="0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ми обрабатываемой информации, а также с необходимостью ведения управленческого учета, используемые </w:t>
      </w:r>
      <w:proofErr w:type="gramStart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раннее</w:t>
      </w:r>
      <w:proofErr w:type="gramEnd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 программные продукты перестали удовлетворять требования компании, как по техническим характеристикам, так и по объему получаемой оперативной информации для эффективного управления предприятием. Было принято решение о смене программных продуктов. Выбор руководства компании остановился на комплексном программном продукте автоматизированного учета для организаций строительной отрасли – «1С</w:t>
      </w:r>
      <w:proofErr w:type="gramStart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:У</w:t>
      </w:r>
      <w:proofErr w:type="gramEnd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правление строительной организацией 8» на платформе «1С:Предприятие 8». В качестве партнера для реализации проекта была выбрана </w:t>
      </w:r>
      <w:r w:rsidRPr="006740F1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Группа Компаний </w:t>
      </w: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«</w:t>
      </w:r>
      <w:proofErr w:type="spellStart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СофтБаланс</w:t>
      </w:r>
      <w:proofErr w:type="spellEnd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», которая обладает большим опытом внедрения программного продукта «1С</w:t>
      </w:r>
      <w:proofErr w:type="gramStart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:У</w:t>
      </w:r>
      <w:proofErr w:type="gramEnd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правление строительной организацией 8». </w:t>
      </w:r>
    </w:p>
    <w:p w:rsidR="00264FBF" w:rsidRPr="00264FBF" w:rsidRDefault="00264FBF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Приоритетными направлениями автоматизации стало внедрение финансового блока, автоматизация первичного регламентного учета и финансовой отчетности. Работа по внедрению системы была построена по технологии быстрых результатов и включала в себя следующие этапы:</w:t>
      </w:r>
    </w:p>
    <w:p w:rsidR="00264FBF" w:rsidRPr="00264FBF" w:rsidRDefault="00264FBF" w:rsidP="006740F1">
      <w:pPr>
        <w:numPr>
          <w:ilvl w:val="0"/>
          <w:numId w:val="8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Составление контрольного примера;</w:t>
      </w:r>
    </w:p>
    <w:p w:rsidR="00264FBF" w:rsidRPr="00264FBF" w:rsidRDefault="00264FBF" w:rsidP="006740F1">
      <w:pPr>
        <w:numPr>
          <w:ilvl w:val="0"/>
          <w:numId w:val="8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Фиксация необходимых изменений;</w:t>
      </w:r>
    </w:p>
    <w:p w:rsidR="00264FBF" w:rsidRPr="00264FBF" w:rsidRDefault="00264FBF" w:rsidP="006740F1">
      <w:pPr>
        <w:numPr>
          <w:ilvl w:val="0"/>
          <w:numId w:val="8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Ввод в эксплуатацию;</w:t>
      </w:r>
    </w:p>
    <w:p w:rsidR="00264FBF" w:rsidRPr="00264FBF" w:rsidRDefault="00264FBF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lastRenderedPageBreak/>
        <w:t>В первую очередь, был произведен полный перенос всей справочной информации из предыдущих учетных систем бухгалтерского учета, кадровой службы и расчета заработной платы. Затем были перенесены в новую систему остатки на начало периода, а затем, что очень важно выполнен перенос данных за предыдущие периоды для возможности формирования специфической финансовой отчетности.</w:t>
      </w:r>
    </w:p>
    <w:p w:rsidR="00264FBF" w:rsidRPr="00264FBF" w:rsidRDefault="00264FBF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Во вторую очередь, были произведены модификации типовой конфигурации «1С</w:t>
      </w:r>
      <w:proofErr w:type="gramStart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:У</w:t>
      </w:r>
      <w:proofErr w:type="gramEnd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правление строительной организации 8», добавлен дополнительный разрез аналитики. Изменения блока регламентного учета и отчетности коснулись в основном особенностей ООО «</w:t>
      </w:r>
      <w:proofErr w:type="gramStart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Строй-Групп</w:t>
      </w:r>
      <w:proofErr w:type="gramEnd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», связанных с </w:t>
      </w:r>
      <w:proofErr w:type="spellStart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пообъектным</w:t>
      </w:r>
      <w:proofErr w:type="spellEnd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 ведением учета и, как следствие, необходимостью сделать механизмы наиболее удобными.</w:t>
      </w:r>
    </w:p>
    <w:p w:rsidR="00264FBF" w:rsidRPr="00264FBF" w:rsidRDefault="00264FBF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На сегодняшний момент запущены следующие подсистемы: </w:t>
      </w:r>
    </w:p>
    <w:p w:rsidR="00264FBF" w:rsidRPr="00264FBF" w:rsidRDefault="00264FBF" w:rsidP="006740F1">
      <w:pPr>
        <w:numPr>
          <w:ilvl w:val="0"/>
          <w:numId w:val="9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Бухгалтерский учет</w:t>
      </w:r>
    </w:p>
    <w:p w:rsidR="00264FBF" w:rsidRPr="00264FBF" w:rsidRDefault="00264FBF" w:rsidP="006740F1">
      <w:pPr>
        <w:numPr>
          <w:ilvl w:val="0"/>
          <w:numId w:val="9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Налоговый учет</w:t>
      </w:r>
    </w:p>
    <w:p w:rsidR="00264FBF" w:rsidRPr="00264FBF" w:rsidRDefault="00264FBF" w:rsidP="006740F1">
      <w:pPr>
        <w:numPr>
          <w:ilvl w:val="0"/>
          <w:numId w:val="9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Расчет зарплаты</w:t>
      </w:r>
    </w:p>
    <w:p w:rsidR="00264FBF" w:rsidRPr="00264FBF" w:rsidRDefault="00264FBF" w:rsidP="006740F1">
      <w:pPr>
        <w:numPr>
          <w:ilvl w:val="0"/>
          <w:numId w:val="9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Управление денежными средствами</w:t>
      </w:r>
    </w:p>
    <w:p w:rsidR="00264FBF" w:rsidRPr="00264FBF" w:rsidRDefault="00264FBF" w:rsidP="006740F1">
      <w:pPr>
        <w:numPr>
          <w:ilvl w:val="0"/>
          <w:numId w:val="9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Бюджетирование</w:t>
      </w:r>
    </w:p>
    <w:p w:rsidR="00264FBF" w:rsidRPr="00264FBF" w:rsidRDefault="00264FBF" w:rsidP="006740F1">
      <w:pPr>
        <w:numPr>
          <w:ilvl w:val="0"/>
          <w:numId w:val="9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Управление отношениями с клиентами (CRM)</w:t>
      </w:r>
    </w:p>
    <w:p w:rsidR="00264FBF" w:rsidRPr="00264FBF" w:rsidRDefault="00264FBF" w:rsidP="006740F1">
      <w:pPr>
        <w:numPr>
          <w:ilvl w:val="0"/>
          <w:numId w:val="9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Управление отношениями с поставщиками (SRM)</w:t>
      </w:r>
    </w:p>
    <w:p w:rsidR="00264FBF" w:rsidRPr="00264FBF" w:rsidRDefault="00264FBF" w:rsidP="006740F1">
      <w:pPr>
        <w:numPr>
          <w:ilvl w:val="0"/>
          <w:numId w:val="9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Управление заказами в производстве</w:t>
      </w:r>
    </w:p>
    <w:p w:rsidR="00264FBF" w:rsidRPr="00264FBF" w:rsidRDefault="00264FBF" w:rsidP="006740F1">
      <w:pPr>
        <w:numPr>
          <w:ilvl w:val="0"/>
          <w:numId w:val="9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Управление закупками</w:t>
      </w:r>
    </w:p>
    <w:p w:rsidR="00264FBF" w:rsidRPr="00264FBF" w:rsidRDefault="00264FBF" w:rsidP="006740F1">
      <w:pPr>
        <w:numPr>
          <w:ilvl w:val="0"/>
          <w:numId w:val="9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Управление запасами</w:t>
      </w:r>
    </w:p>
    <w:p w:rsidR="00264FBF" w:rsidRPr="00264FBF" w:rsidRDefault="00264FBF" w:rsidP="006740F1">
      <w:pPr>
        <w:numPr>
          <w:ilvl w:val="0"/>
          <w:numId w:val="9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Расчет себестоимости продукции</w:t>
      </w:r>
    </w:p>
    <w:p w:rsidR="00264FBF" w:rsidRPr="00264FBF" w:rsidRDefault="00264FBF" w:rsidP="006740F1">
      <w:pPr>
        <w:numPr>
          <w:ilvl w:val="0"/>
          <w:numId w:val="9"/>
        </w:numPr>
        <w:spacing w:before="180" w:after="180" w:line="360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Планирование закупок</w:t>
      </w:r>
    </w:p>
    <w:p w:rsidR="00264FBF" w:rsidRPr="00264FBF" w:rsidRDefault="00264FBF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В стадии формирования находится производственно-технический отдел предприятия, который будет формировать в «1С</w:t>
      </w:r>
      <w:proofErr w:type="gramStart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:У</w:t>
      </w:r>
      <w:proofErr w:type="gramEnd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правлении строительной организации 8» строительные бюджеты и производить расчет смет. На данный момент система с уже запущенными блоками передана в промышленную эксплуатацию. </w:t>
      </w:r>
    </w:p>
    <w:p w:rsidR="00264FBF" w:rsidRPr="00264FBF" w:rsidRDefault="00264FBF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i/>
          <w:iCs/>
          <w:color w:val="080808"/>
          <w:sz w:val="24"/>
          <w:szCs w:val="24"/>
          <w:lang w:eastAsia="ru-RU"/>
        </w:rPr>
        <w:t>Программные Продукты:</w:t>
      </w: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 </w:t>
      </w:r>
      <w:hyperlink r:id="rId6" w:tgtFrame="_self" w:tooltip="Описание ПП" w:history="1">
        <w:r w:rsidR="006740F1" w:rsidRPr="006740F1">
          <w:rPr>
            <w:rFonts w:ascii="Times New Roman" w:eastAsia="Times New Roman" w:hAnsi="Times New Roman" w:cs="Times New Roman"/>
            <w:b/>
            <w:bCs/>
            <w:color w:val="386191"/>
            <w:sz w:val="24"/>
            <w:szCs w:val="24"/>
            <w:u w:val="single"/>
            <w:lang w:eastAsia="ru-RU"/>
          </w:rPr>
          <w:t>1С</w:t>
        </w:r>
        <w:proofErr w:type="gramStart"/>
        <w:r w:rsidR="006740F1" w:rsidRPr="006740F1">
          <w:rPr>
            <w:rFonts w:ascii="Times New Roman" w:eastAsia="Times New Roman" w:hAnsi="Times New Roman" w:cs="Times New Roman"/>
            <w:b/>
            <w:bCs/>
            <w:color w:val="386191"/>
            <w:sz w:val="24"/>
            <w:szCs w:val="24"/>
            <w:u w:val="single"/>
            <w:lang w:eastAsia="ru-RU"/>
          </w:rPr>
          <w:t>:</w:t>
        </w:r>
        <w:r w:rsidRPr="006740F1">
          <w:rPr>
            <w:rFonts w:ascii="Times New Roman" w:eastAsia="Times New Roman" w:hAnsi="Times New Roman" w:cs="Times New Roman"/>
            <w:b/>
            <w:bCs/>
            <w:color w:val="386191"/>
            <w:sz w:val="24"/>
            <w:szCs w:val="24"/>
            <w:u w:val="single"/>
            <w:lang w:eastAsia="ru-RU"/>
          </w:rPr>
          <w:t>У</w:t>
        </w:r>
        <w:proofErr w:type="gramEnd"/>
        <w:r w:rsidRPr="006740F1">
          <w:rPr>
            <w:rFonts w:ascii="Times New Roman" w:eastAsia="Times New Roman" w:hAnsi="Times New Roman" w:cs="Times New Roman"/>
            <w:b/>
            <w:bCs/>
            <w:color w:val="386191"/>
            <w:sz w:val="24"/>
            <w:szCs w:val="24"/>
            <w:u w:val="single"/>
            <w:lang w:eastAsia="ru-RU"/>
          </w:rPr>
          <w:t>правление строительной организацией 8</w:t>
        </w:r>
      </w:hyperlink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;</w:t>
      </w:r>
    </w:p>
    <w:p w:rsidR="00264FBF" w:rsidRPr="00264FBF" w:rsidRDefault="00264FBF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i/>
          <w:iCs/>
          <w:color w:val="080808"/>
          <w:sz w:val="24"/>
          <w:szCs w:val="24"/>
          <w:lang w:eastAsia="ru-RU"/>
        </w:rPr>
        <w:lastRenderedPageBreak/>
        <w:t>Количество</w:t>
      </w:r>
      <w:r w:rsidRPr="006740F1">
        <w:rPr>
          <w:rFonts w:ascii="Times New Roman" w:eastAsia="Times New Roman" w:hAnsi="Times New Roman" w:cs="Times New Roman"/>
          <w:i/>
          <w:iCs/>
          <w:color w:val="080808"/>
          <w:sz w:val="24"/>
          <w:szCs w:val="24"/>
          <w:lang w:eastAsia="ru-RU"/>
        </w:rPr>
        <w:t xml:space="preserve"> автоматизированных</w:t>
      </w:r>
      <w:r w:rsidR="006740F1">
        <w:rPr>
          <w:rFonts w:ascii="Times New Roman" w:eastAsia="Times New Roman" w:hAnsi="Times New Roman" w:cs="Times New Roman"/>
          <w:i/>
          <w:iCs/>
          <w:color w:val="080808"/>
          <w:sz w:val="24"/>
          <w:szCs w:val="24"/>
          <w:lang w:eastAsia="ru-RU"/>
        </w:rPr>
        <w:t xml:space="preserve"> рабочих мест</w:t>
      </w:r>
      <w:r w:rsidRPr="00264FBF">
        <w:rPr>
          <w:rFonts w:ascii="Times New Roman" w:eastAsia="Times New Roman" w:hAnsi="Times New Roman" w:cs="Times New Roman"/>
          <w:i/>
          <w:iCs/>
          <w:color w:val="080808"/>
          <w:sz w:val="24"/>
          <w:szCs w:val="24"/>
          <w:lang w:eastAsia="ru-RU"/>
        </w:rPr>
        <w:t>:</w:t>
      </w: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 </w:t>
      </w:r>
      <w:r w:rsidRPr="006740F1">
        <w:rPr>
          <w:rFonts w:ascii="Times New Roman" w:eastAsia="Times New Roman" w:hAnsi="Times New Roman" w:cs="Times New Roman"/>
          <w:b/>
          <w:bCs/>
          <w:color w:val="080808"/>
          <w:sz w:val="24"/>
          <w:szCs w:val="24"/>
          <w:lang w:eastAsia="ru-RU"/>
        </w:rPr>
        <w:t>30</w:t>
      </w: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 </w:t>
      </w:r>
    </w:p>
    <w:p w:rsidR="00264FBF" w:rsidRPr="006740F1" w:rsidRDefault="00264FBF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i/>
          <w:iCs/>
          <w:color w:val="080808"/>
          <w:sz w:val="24"/>
          <w:szCs w:val="24"/>
          <w:lang w:eastAsia="ru-RU"/>
        </w:rPr>
        <w:t>Срок Внедрения:</w:t>
      </w: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 </w:t>
      </w:r>
      <w:r w:rsidRPr="00264FBF">
        <w:rPr>
          <w:rFonts w:ascii="Times New Roman" w:eastAsia="Times New Roman" w:hAnsi="Times New Roman" w:cs="Times New Roman"/>
          <w:b/>
          <w:bCs/>
          <w:color w:val="080808"/>
          <w:sz w:val="24"/>
          <w:szCs w:val="24"/>
          <w:lang w:eastAsia="ru-RU"/>
        </w:rPr>
        <w:t>9</w:t>
      </w: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 месяцев</w:t>
      </w:r>
    </w:p>
    <w:p w:rsidR="006740F1" w:rsidRPr="006740F1" w:rsidRDefault="006740F1" w:rsidP="006740F1">
      <w:pPr>
        <w:pBdr>
          <w:bottom w:val="single" w:sz="12" w:space="1" w:color="auto"/>
        </w:pBd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40F1" w:rsidRPr="006740F1" w:rsidRDefault="006740F1" w:rsidP="006740F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40F1" w:rsidRPr="006740F1" w:rsidRDefault="006740F1" w:rsidP="006740F1">
      <w:pPr>
        <w:spacing w:before="120" w:after="288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40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 о Компании-Заказчике:</w:t>
      </w:r>
    </w:p>
    <w:p w:rsidR="006740F1" w:rsidRPr="006740F1" w:rsidRDefault="006740F1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ООО «</w:t>
      </w:r>
      <w:proofErr w:type="gramStart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Строй-Групп</w:t>
      </w:r>
      <w:proofErr w:type="gramEnd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» входит в Г</w:t>
      </w:r>
      <w:r w:rsidRPr="006740F1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руппу </w:t>
      </w: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К</w:t>
      </w:r>
      <w:r w:rsidRPr="006740F1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омпаний</w:t>
      </w: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 «Петрович».</w:t>
      </w:r>
      <w:r w:rsidRPr="006740F1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 </w:t>
      </w:r>
    </w:p>
    <w:p w:rsidR="006740F1" w:rsidRPr="00264FBF" w:rsidRDefault="006740F1" w:rsidP="006740F1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ООО «</w:t>
      </w:r>
      <w:proofErr w:type="gramStart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Строй-Групп</w:t>
      </w:r>
      <w:proofErr w:type="gramEnd"/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>» сегодня — это:</w:t>
      </w:r>
    </w:p>
    <w:p w:rsidR="006740F1" w:rsidRPr="00264FBF" w:rsidRDefault="006740F1" w:rsidP="006740F1">
      <w:pPr>
        <w:numPr>
          <w:ilvl w:val="0"/>
          <w:numId w:val="3"/>
        </w:numPr>
        <w:spacing w:before="100" w:beforeAutospacing="1" w:after="100" w:afterAutospacing="1" w:line="336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успешная работа на рынке торговли строительными материалами с 1995 года; </w:t>
      </w:r>
    </w:p>
    <w:p w:rsidR="006740F1" w:rsidRPr="00264FBF" w:rsidRDefault="006740F1" w:rsidP="006740F1">
      <w:pPr>
        <w:numPr>
          <w:ilvl w:val="0"/>
          <w:numId w:val="4"/>
        </w:numPr>
        <w:spacing w:before="100" w:beforeAutospacing="1" w:after="100" w:afterAutospacing="1" w:line="336" w:lineRule="auto"/>
        <w:ind w:left="375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</w:pPr>
      <w:r w:rsidRPr="00264FBF">
        <w:rPr>
          <w:rFonts w:ascii="Times New Roman" w:eastAsia="Times New Roman" w:hAnsi="Times New Roman" w:cs="Times New Roman"/>
          <w:color w:val="080808"/>
          <w:sz w:val="24"/>
          <w:szCs w:val="24"/>
          <w:lang w:eastAsia="ru-RU"/>
        </w:rPr>
        <w:t xml:space="preserve">строительство коммерческих помещений. </w:t>
      </w:r>
    </w:p>
    <w:p w:rsidR="006740F1" w:rsidRPr="006740F1" w:rsidRDefault="006740F1" w:rsidP="006740F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740F1">
        <w:rPr>
          <w:rFonts w:ascii="Times New Roman" w:eastAsia="Calibri" w:hAnsi="Times New Roman" w:cs="Times New Roman"/>
          <w:b/>
          <w:sz w:val="24"/>
          <w:szCs w:val="24"/>
        </w:rPr>
        <w:t>Информация о компании-</w:t>
      </w:r>
      <w:proofErr w:type="spellStart"/>
      <w:r w:rsidRPr="006740F1">
        <w:rPr>
          <w:rFonts w:ascii="Times New Roman" w:eastAsia="Calibri" w:hAnsi="Times New Roman" w:cs="Times New Roman"/>
          <w:b/>
          <w:sz w:val="24"/>
          <w:szCs w:val="24"/>
        </w:rPr>
        <w:t>внедренце</w:t>
      </w:r>
      <w:proofErr w:type="spellEnd"/>
      <w:r w:rsidRPr="006740F1">
        <w:rPr>
          <w:rFonts w:ascii="Times New Roman" w:eastAsia="Calibri" w:hAnsi="Times New Roman" w:cs="Times New Roman"/>
          <w:b/>
          <w:sz w:val="24"/>
          <w:szCs w:val="24"/>
        </w:rPr>
        <w:t>:</w:t>
      </w:r>
    </w:p>
    <w:p w:rsidR="006740F1" w:rsidRPr="006740F1" w:rsidRDefault="006740F1" w:rsidP="006740F1">
      <w:pPr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Группа компаний </w:t>
      </w:r>
      <w:proofErr w:type="spellStart"/>
      <w:r w:rsidRPr="006740F1">
        <w:rPr>
          <w:rFonts w:ascii="Times New Roman" w:eastAsia="Calibri" w:hAnsi="Times New Roman" w:cs="Times New Roman"/>
          <w:sz w:val="24"/>
          <w:szCs w:val="24"/>
        </w:rPr>
        <w:t>СофтБаланс</w:t>
      </w:r>
      <w:proofErr w:type="spellEnd"/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 — крупнейший системный интегратор и разработчик </w:t>
      </w:r>
      <w:proofErr w:type="gramStart"/>
      <w:r w:rsidRPr="006740F1">
        <w:rPr>
          <w:rFonts w:ascii="Times New Roman" w:eastAsia="Calibri" w:hAnsi="Times New Roman" w:cs="Times New Roman"/>
          <w:sz w:val="24"/>
          <w:szCs w:val="24"/>
        </w:rPr>
        <w:t>ПО</w:t>
      </w:r>
      <w:proofErr w:type="gramEnd"/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 в Санкт-Петербурге.  На рынке с 1993 года.</w:t>
      </w:r>
    </w:p>
    <w:p w:rsidR="006740F1" w:rsidRPr="006740F1" w:rsidRDefault="006740F1" w:rsidP="006740F1">
      <w:pPr>
        <w:spacing w:before="120" w:after="288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40F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Деятельность – </w:t>
      </w:r>
      <w:r w:rsidRPr="006740F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полный комплекс услуг</w:t>
      </w:r>
      <w:r w:rsidRPr="006740F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автоматизации бухгалтерского и управленческого учета предприятий и организаций любых отраслей бизнеса от индивидуальных предпринимателей до холдингов.</w:t>
      </w:r>
    </w:p>
    <w:p w:rsidR="006740F1" w:rsidRPr="006740F1" w:rsidRDefault="006740F1" w:rsidP="006740F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40F1">
        <w:rPr>
          <w:rFonts w:ascii="Times New Roman" w:eastAsia="Calibri" w:hAnsi="Times New Roman" w:cs="Times New Roman"/>
          <w:bCs/>
          <w:sz w:val="24"/>
          <w:szCs w:val="24"/>
        </w:rPr>
        <w:t>С</w:t>
      </w:r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 1997 года «</w:t>
      </w:r>
      <w:proofErr w:type="spellStart"/>
      <w:r w:rsidRPr="006740F1">
        <w:rPr>
          <w:rFonts w:ascii="Times New Roman" w:eastAsia="Calibri" w:hAnsi="Times New Roman" w:cs="Times New Roman"/>
          <w:sz w:val="24"/>
          <w:szCs w:val="24"/>
        </w:rPr>
        <w:t>СофтБаланс</w:t>
      </w:r>
      <w:proofErr w:type="spellEnd"/>
      <w:r w:rsidRPr="006740F1">
        <w:rPr>
          <w:rFonts w:ascii="Times New Roman" w:eastAsia="Calibri" w:hAnsi="Times New Roman" w:cs="Times New Roman"/>
          <w:sz w:val="24"/>
          <w:szCs w:val="24"/>
        </w:rPr>
        <w:t>» является партнером фирмы 1С  и обладает подтвержденной компетенцией в областях производство, строительство, бюджетная сфера и торговля.</w:t>
      </w:r>
    </w:p>
    <w:p w:rsidR="006740F1" w:rsidRPr="006740F1" w:rsidRDefault="006740F1" w:rsidP="006740F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40F1">
        <w:rPr>
          <w:rFonts w:ascii="Times New Roman" w:eastAsia="Calibri" w:hAnsi="Times New Roman" w:cs="Times New Roman"/>
          <w:sz w:val="24"/>
          <w:szCs w:val="24"/>
        </w:rPr>
        <w:t>В структуре холдинга есть собственный Открытый Учебный Центр 1С.</w:t>
      </w:r>
    </w:p>
    <w:p w:rsidR="006740F1" w:rsidRPr="006740F1" w:rsidRDefault="006740F1" w:rsidP="006740F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6740F1">
        <w:rPr>
          <w:rFonts w:ascii="Times New Roman" w:eastAsia="Calibri" w:hAnsi="Times New Roman" w:cs="Times New Roman"/>
          <w:sz w:val="24"/>
          <w:szCs w:val="24"/>
        </w:rPr>
        <w:t>Обладатель</w:t>
      </w:r>
      <w:r w:rsidRPr="006740F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6740F1">
        <w:rPr>
          <w:rFonts w:ascii="Times New Roman" w:eastAsia="Calibri" w:hAnsi="Times New Roman" w:cs="Times New Roman"/>
          <w:sz w:val="24"/>
          <w:szCs w:val="24"/>
        </w:rPr>
        <w:t>статусов</w:t>
      </w:r>
      <w:r w:rsidRPr="006740F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«DEPO Platinum Certified Partner» </w:t>
      </w:r>
      <w:r w:rsidRPr="006740F1">
        <w:rPr>
          <w:rFonts w:ascii="Times New Roman" w:eastAsia="Calibri" w:hAnsi="Times New Roman" w:cs="Times New Roman"/>
          <w:sz w:val="24"/>
          <w:szCs w:val="24"/>
        </w:rPr>
        <w:t>и</w:t>
      </w:r>
      <w:r w:rsidRPr="006740F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Microsoft  GOLD Certified Partner. </w:t>
      </w:r>
    </w:p>
    <w:p w:rsidR="006740F1" w:rsidRPr="006740F1" w:rsidRDefault="006740F1" w:rsidP="006740F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Официальный партнёр таких компаний как: </w:t>
      </w:r>
      <w:proofErr w:type="spellStart"/>
      <w:r w:rsidRPr="006740F1">
        <w:rPr>
          <w:rFonts w:ascii="Times New Roman" w:eastAsia="Calibri" w:hAnsi="Times New Roman" w:cs="Times New Roman"/>
          <w:sz w:val="24"/>
          <w:szCs w:val="24"/>
          <w:lang w:val="en-US"/>
        </w:rPr>
        <w:t>Legrand</w:t>
      </w:r>
      <w:proofErr w:type="spellEnd"/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6740F1">
        <w:rPr>
          <w:rFonts w:ascii="Times New Roman" w:eastAsia="Calibri" w:hAnsi="Times New Roman" w:cs="Times New Roman"/>
          <w:sz w:val="24"/>
          <w:szCs w:val="24"/>
          <w:lang w:val="en-US"/>
        </w:rPr>
        <w:t>Panasonic</w:t>
      </w:r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gramStart"/>
      <w:r w:rsidRPr="006740F1">
        <w:rPr>
          <w:rFonts w:ascii="Times New Roman" w:eastAsia="Calibri" w:hAnsi="Times New Roman" w:cs="Times New Roman"/>
          <w:sz w:val="24"/>
          <w:szCs w:val="24"/>
          <w:lang w:val="en-US"/>
        </w:rPr>
        <w:t>IBM</w:t>
      </w:r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 ,</w:t>
      </w:r>
      <w:proofErr w:type="gramEnd"/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740F1">
        <w:rPr>
          <w:rFonts w:ascii="Times New Roman" w:eastAsia="Calibri" w:hAnsi="Times New Roman" w:cs="Times New Roman"/>
          <w:sz w:val="24"/>
          <w:szCs w:val="24"/>
          <w:lang w:val="en-US"/>
        </w:rPr>
        <w:t>Dell</w:t>
      </w:r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6740F1">
        <w:rPr>
          <w:rFonts w:ascii="Times New Roman" w:eastAsia="Calibri" w:hAnsi="Times New Roman" w:cs="Times New Roman"/>
          <w:sz w:val="24"/>
          <w:szCs w:val="24"/>
          <w:lang w:val="en-US"/>
        </w:rPr>
        <w:t>D</w:t>
      </w:r>
      <w:r w:rsidRPr="006740F1">
        <w:rPr>
          <w:rFonts w:ascii="Times New Roman" w:eastAsia="Calibri" w:hAnsi="Times New Roman" w:cs="Times New Roman"/>
          <w:sz w:val="24"/>
          <w:szCs w:val="24"/>
        </w:rPr>
        <w:t>-</w:t>
      </w:r>
      <w:r w:rsidRPr="006740F1">
        <w:rPr>
          <w:rFonts w:ascii="Times New Roman" w:eastAsia="Calibri" w:hAnsi="Times New Roman" w:cs="Times New Roman"/>
          <w:sz w:val="24"/>
          <w:szCs w:val="24"/>
          <w:lang w:val="en-US"/>
        </w:rPr>
        <w:t>link</w:t>
      </w:r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, Касперский. </w:t>
      </w:r>
    </w:p>
    <w:p w:rsidR="006740F1" w:rsidRPr="006740F1" w:rsidRDefault="006740F1" w:rsidP="006740F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Генеральный дистрибьютор компании </w:t>
      </w:r>
      <w:proofErr w:type="spellStart"/>
      <w:r w:rsidRPr="006740F1">
        <w:rPr>
          <w:rFonts w:ascii="Times New Roman" w:eastAsia="Calibri" w:hAnsi="Times New Roman" w:cs="Times New Roman"/>
          <w:sz w:val="24"/>
          <w:szCs w:val="24"/>
        </w:rPr>
        <w:t>Атол</w:t>
      </w:r>
      <w:proofErr w:type="spellEnd"/>
      <w:r w:rsidRPr="006740F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6740F1" w:rsidRPr="006740F1" w:rsidRDefault="006740F1" w:rsidP="006740F1">
      <w:pPr>
        <w:spacing w:before="120" w:after="288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40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Деятельность компании по  обслуживанию программных продуктов 1С сертифицирована по стандарту системы менеджмента качества </w:t>
      </w:r>
      <w:r w:rsidRPr="006740F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ISO</w:t>
      </w:r>
      <w:r w:rsidRPr="006740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9001:2008.</w:t>
      </w:r>
    </w:p>
    <w:p w:rsidR="006740F1" w:rsidRPr="006740F1" w:rsidRDefault="006740F1" w:rsidP="006740F1">
      <w:pPr>
        <w:spacing w:after="0" w:line="240" w:lineRule="auto"/>
        <w:ind w:left="-540"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195112, г. Санкт-Петербург, </w:t>
      </w:r>
      <w:proofErr w:type="spellStart"/>
      <w:r w:rsidRPr="006740F1">
        <w:rPr>
          <w:rFonts w:ascii="Times New Roman" w:eastAsia="Calibri" w:hAnsi="Times New Roman" w:cs="Times New Roman"/>
          <w:sz w:val="24"/>
          <w:szCs w:val="24"/>
        </w:rPr>
        <w:t>Заневский</w:t>
      </w:r>
      <w:proofErr w:type="spellEnd"/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 пр., д. 30, корп. 2, Б/</w:t>
      </w:r>
      <w:proofErr w:type="gramStart"/>
      <w:r w:rsidRPr="006740F1">
        <w:rPr>
          <w:rFonts w:ascii="Times New Roman" w:eastAsia="Calibri" w:hAnsi="Times New Roman" w:cs="Times New Roman"/>
          <w:sz w:val="24"/>
          <w:szCs w:val="24"/>
        </w:rPr>
        <w:t>Ц</w:t>
      </w:r>
      <w:proofErr w:type="gramEnd"/>
      <w:r w:rsidRPr="006740F1">
        <w:rPr>
          <w:rFonts w:ascii="Times New Roman" w:eastAsia="Calibri" w:hAnsi="Times New Roman" w:cs="Times New Roman"/>
          <w:sz w:val="24"/>
          <w:szCs w:val="24"/>
        </w:rPr>
        <w:t xml:space="preserve"> «Ростра»</w:t>
      </w:r>
    </w:p>
    <w:p w:rsidR="006740F1" w:rsidRPr="006740F1" w:rsidRDefault="006740F1" w:rsidP="006740F1">
      <w:pPr>
        <w:spacing w:after="0" w:line="240" w:lineRule="auto"/>
        <w:ind w:left="-540" w:firstLine="5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6740F1">
        <w:rPr>
          <w:rFonts w:ascii="Times New Roman" w:eastAsia="Calibri" w:hAnsi="Times New Roman" w:cs="Times New Roman"/>
          <w:sz w:val="24"/>
          <w:szCs w:val="24"/>
        </w:rPr>
        <w:t>Т</w:t>
      </w:r>
      <w:r w:rsidRPr="006740F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. (812) 325-4400; </w:t>
      </w:r>
    </w:p>
    <w:p w:rsidR="006740F1" w:rsidRPr="006740F1" w:rsidRDefault="006740F1" w:rsidP="006740F1">
      <w:pPr>
        <w:spacing w:after="0" w:line="240" w:lineRule="auto"/>
        <w:ind w:left="-540" w:firstLine="5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6740F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WEB: </w:t>
      </w:r>
      <w:hyperlink r:id="rId7" w:history="1">
        <w:r w:rsidRPr="006740F1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www.softbalance.ru</w:t>
        </w:r>
      </w:hyperlink>
      <w:r w:rsidRPr="006740F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</w:t>
      </w:r>
    </w:p>
    <w:p w:rsidR="006740F1" w:rsidRPr="006740F1" w:rsidRDefault="006740F1" w:rsidP="006740F1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6740F1" w:rsidRPr="00264FBF" w:rsidRDefault="006740F1" w:rsidP="00264FBF">
      <w:pPr>
        <w:spacing w:before="180" w:after="180" w:line="360" w:lineRule="auto"/>
        <w:jc w:val="both"/>
        <w:rPr>
          <w:rFonts w:ascii="Times New Roman" w:eastAsia="Times New Roman" w:hAnsi="Times New Roman" w:cs="Times New Roman"/>
          <w:color w:val="080808"/>
          <w:sz w:val="24"/>
          <w:szCs w:val="24"/>
          <w:lang w:val="en-US" w:eastAsia="ru-RU"/>
        </w:rPr>
      </w:pPr>
    </w:p>
    <w:p w:rsidR="00264FBF" w:rsidRPr="006740F1" w:rsidRDefault="00264FBF" w:rsidP="00264FBF">
      <w:pPr>
        <w:jc w:val="both"/>
        <w:rPr>
          <w:lang w:val="en-US"/>
        </w:rPr>
      </w:pPr>
    </w:p>
    <w:sectPr w:rsidR="00264FBF" w:rsidRPr="006740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73A99"/>
    <w:multiLevelType w:val="multilevel"/>
    <w:tmpl w:val="731ED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DC2286"/>
    <w:multiLevelType w:val="hybridMultilevel"/>
    <w:tmpl w:val="2C146B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0F3C3F"/>
    <w:multiLevelType w:val="multilevel"/>
    <w:tmpl w:val="EF3C7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C8E0DF3"/>
    <w:multiLevelType w:val="hybridMultilevel"/>
    <w:tmpl w:val="902C51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054753"/>
    <w:multiLevelType w:val="multilevel"/>
    <w:tmpl w:val="F7ECDD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8DF78F3"/>
    <w:multiLevelType w:val="multilevel"/>
    <w:tmpl w:val="97565D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C7A4D4B"/>
    <w:multiLevelType w:val="multilevel"/>
    <w:tmpl w:val="EEAAA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3F891F4E"/>
    <w:multiLevelType w:val="multilevel"/>
    <w:tmpl w:val="5A6411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0071C59"/>
    <w:multiLevelType w:val="hybridMultilevel"/>
    <w:tmpl w:val="9398D1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87E1CC9"/>
    <w:multiLevelType w:val="hybridMultilevel"/>
    <w:tmpl w:val="FDB80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2A868AC"/>
    <w:multiLevelType w:val="multilevel"/>
    <w:tmpl w:val="C7F221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2"/>
  </w:num>
  <w:num w:numId="5">
    <w:abstractNumId w:val="4"/>
  </w:num>
  <w:num w:numId="6">
    <w:abstractNumId w:val="0"/>
  </w:num>
  <w:num w:numId="7">
    <w:abstractNumId w:val="10"/>
  </w:num>
  <w:num w:numId="8">
    <w:abstractNumId w:val="5"/>
  </w:num>
  <w:num w:numId="9">
    <w:abstractNumId w:val="6"/>
  </w:num>
  <w:num w:numId="10">
    <w:abstractNumId w:val="3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FBF"/>
    <w:rsid w:val="00264FBF"/>
    <w:rsid w:val="004B0BCC"/>
    <w:rsid w:val="006740F1"/>
    <w:rsid w:val="00A472D6"/>
    <w:rsid w:val="00AC2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4FBF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264FBF"/>
    <w:rPr>
      <w:rFonts w:ascii="Arial" w:hAnsi="Arial" w:cs="Arial" w:hint="default"/>
      <w:color w:val="386191"/>
      <w:sz w:val="18"/>
      <w:szCs w:val="18"/>
      <w:u w:val="single"/>
    </w:rPr>
  </w:style>
  <w:style w:type="character" w:customStyle="1" w:styleId="footnote1">
    <w:name w:val="footnote1"/>
    <w:basedOn w:val="a0"/>
    <w:rsid w:val="00264FBF"/>
    <w:rPr>
      <w:rFonts w:ascii="Arial" w:hAnsi="Arial" w:cs="Arial" w:hint="default"/>
      <w:b/>
      <w:bCs/>
      <w:i/>
      <w:iCs/>
      <w:color w:val="336699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4FBF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264FBF"/>
    <w:rPr>
      <w:rFonts w:ascii="Arial" w:hAnsi="Arial" w:cs="Arial" w:hint="default"/>
      <w:color w:val="386191"/>
      <w:sz w:val="18"/>
      <w:szCs w:val="18"/>
      <w:u w:val="single"/>
    </w:rPr>
  </w:style>
  <w:style w:type="character" w:customStyle="1" w:styleId="footnote1">
    <w:name w:val="footnote1"/>
    <w:basedOn w:val="a0"/>
    <w:rsid w:val="00264FBF"/>
    <w:rPr>
      <w:rFonts w:ascii="Arial" w:hAnsi="Arial" w:cs="Arial" w:hint="default"/>
      <w:b/>
      <w:bCs/>
      <w:i/>
      <w:iCs/>
      <w:color w:val="336699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35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35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3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422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012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607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218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7597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oftbalance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b-vnedr.ru/programm/detail.php?iid=11&amp;sid=54&amp;id=55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547</Words>
  <Characters>4230</Characters>
  <Application>Microsoft Office Word</Application>
  <DocSecurity>0</DocSecurity>
  <Lines>91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СофтБаланс</Company>
  <LinksUpToDate>false</LinksUpToDate>
  <CharactersWithSpaces>4722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Guryanova</dc:creator>
  <cp:lastModifiedBy>Guryanova</cp:lastModifiedBy>
  <cp:revision>1</cp:revision>
  <dcterms:created xsi:type="dcterms:W3CDTF">2011-06-27T07:41:00Z</dcterms:created>
  <dcterms:modified xsi:type="dcterms:W3CDTF">2011-06-27T08:09:00Z</dcterms:modified>
</cp:coreProperties>
</file>